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0974DD" w:rsidRPr="008F2C8D" w:rsidRDefault="000974DD" w:rsidP="000974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</w:rPr>
        <w:t>ИНСТИТУТ</w:t>
      </w: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 xml:space="preserve">«Теория и методика преподавания </w:t>
      </w:r>
      <w:r w:rsidR="00F44688">
        <w:rPr>
          <w:rFonts w:ascii="Times New Roman" w:hAnsi="Times New Roman"/>
          <w:b/>
          <w:bCs/>
          <w:sz w:val="24"/>
          <w:szCs w:val="24"/>
        </w:rPr>
        <w:t>правовых</w:t>
      </w:r>
      <w:r w:rsidRPr="008F2C8D">
        <w:rPr>
          <w:rFonts w:ascii="Times New Roman" w:hAnsi="Times New Roman"/>
          <w:b/>
          <w:bCs/>
          <w:sz w:val="24"/>
          <w:szCs w:val="24"/>
        </w:rPr>
        <w:t xml:space="preserve"> дисциплин</w:t>
      </w:r>
      <w:r w:rsidR="00CF1AF5">
        <w:rPr>
          <w:rFonts w:ascii="Times New Roman" w:hAnsi="Times New Roman"/>
          <w:b/>
          <w:bCs/>
          <w:sz w:val="24"/>
          <w:szCs w:val="24"/>
        </w:rPr>
        <w:t xml:space="preserve"> в высшей школе</w:t>
      </w:r>
      <w:r w:rsidRPr="008F2C8D">
        <w:rPr>
          <w:rFonts w:ascii="Times New Roman" w:hAnsi="Times New Roman"/>
          <w:b/>
          <w:bCs/>
          <w:sz w:val="24"/>
          <w:szCs w:val="24"/>
        </w:rPr>
        <w:t>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46322C" w:rsidRPr="0046322C" w:rsidRDefault="007C6D01" w:rsidP="00CD75DE">
      <w:pPr>
        <w:pStyle w:val="3"/>
        <w:ind w:left="-284" w:right="0" w:firstLine="0"/>
        <w:jc w:val="both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</w:t>
      </w:r>
      <w:r w:rsidR="0046322C" w:rsidRPr="0046322C">
        <w:rPr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46322C" w:rsidRPr="0046322C">
        <w:rPr>
          <w:sz w:val="24"/>
          <w:szCs w:val="24"/>
        </w:rPr>
        <w:t>профессиональной</w:t>
      </w:r>
      <w:proofErr w:type="gramEnd"/>
    </w:p>
    <w:p w:rsidR="007C6D01" w:rsidRPr="008F2C8D" w:rsidRDefault="0046322C" w:rsidP="00CD75DE">
      <w:pPr>
        <w:pStyle w:val="3"/>
        <w:ind w:left="-284" w:right="0" w:firstLine="0"/>
        <w:jc w:val="both"/>
        <w:rPr>
          <w:sz w:val="24"/>
          <w:szCs w:val="24"/>
        </w:rPr>
      </w:pPr>
      <w:r w:rsidRPr="0046322C">
        <w:rPr>
          <w:sz w:val="24"/>
          <w:szCs w:val="24"/>
        </w:rPr>
        <w:t>деятельности</w:t>
      </w:r>
    </w:p>
    <w:p w:rsidR="007C6D01" w:rsidRPr="008F2C8D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322C">
        <w:rPr>
          <w:rFonts w:ascii="Times New Roman" w:hAnsi="Times New Roman"/>
          <w:sz w:val="24"/>
          <w:szCs w:val="24"/>
        </w:rPr>
        <w:t>лица</w:t>
      </w:r>
      <w:proofErr w:type="gramEnd"/>
      <w:r w:rsidR="0046322C">
        <w:rPr>
          <w:rFonts w:ascii="Times New Roman" w:hAnsi="Times New Roman"/>
          <w:sz w:val="24"/>
          <w:szCs w:val="24"/>
        </w:rPr>
        <w:t xml:space="preserve"> имеющие высшее юридическое образование</w:t>
      </w:r>
      <w:r w:rsidRPr="008F2C8D">
        <w:rPr>
          <w:rFonts w:ascii="Times New Roman" w:hAnsi="Times New Roman"/>
          <w:sz w:val="24"/>
          <w:szCs w:val="24"/>
        </w:rPr>
        <w:t xml:space="preserve"> </w:t>
      </w:r>
    </w:p>
    <w:p w:rsidR="007C6D01" w:rsidRPr="008F2C8D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="00F44688">
        <w:rPr>
          <w:rFonts w:ascii="Times New Roman" w:hAnsi="Times New Roman"/>
          <w:sz w:val="24"/>
          <w:szCs w:val="24"/>
        </w:rPr>
        <w:t xml:space="preserve"> </w:t>
      </w:r>
      <w:r w:rsidR="001725B4">
        <w:rPr>
          <w:rFonts w:ascii="Times New Roman" w:hAnsi="Times New Roman"/>
          <w:sz w:val="24"/>
          <w:szCs w:val="24"/>
        </w:rPr>
        <w:t>504 часов</w:t>
      </w:r>
    </w:p>
    <w:p w:rsidR="007C6D01" w:rsidRPr="008F2C8D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C8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F2C8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tbl>
      <w:tblPr>
        <w:tblW w:w="9827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807"/>
        <w:gridCol w:w="900"/>
        <w:gridCol w:w="1005"/>
        <w:gridCol w:w="1087"/>
        <w:gridCol w:w="1508"/>
      </w:tblGrid>
      <w:tr w:rsidR="007C6D01" w:rsidRPr="00FC1C42" w:rsidTr="00BA2A40">
        <w:trPr>
          <w:cantSplit/>
          <w:trHeight w:val="322"/>
          <w:jc w:val="center"/>
        </w:trPr>
        <w:tc>
          <w:tcPr>
            <w:tcW w:w="520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7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08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BA2A40">
        <w:trPr>
          <w:cantSplit/>
          <w:trHeight w:val="512"/>
          <w:jc w:val="center"/>
        </w:trPr>
        <w:tc>
          <w:tcPr>
            <w:tcW w:w="520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087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508" w:type="dxa"/>
            <w:vMerge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39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07" w:type="dxa"/>
            <w:vAlign w:val="center"/>
          </w:tcPr>
          <w:p w:rsidR="007C6D01" w:rsidRPr="00293FA9" w:rsidRDefault="00F8291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2911">
              <w:rPr>
                <w:rFonts w:ascii="Times New Roman" w:hAnsi="Times New Roman"/>
                <w:b/>
                <w:sz w:val="24"/>
                <w:szCs w:val="24"/>
              </w:rPr>
              <w:t>Теория правового обучения</w:t>
            </w:r>
          </w:p>
        </w:tc>
        <w:tc>
          <w:tcPr>
            <w:tcW w:w="900" w:type="dxa"/>
            <w:vAlign w:val="center"/>
          </w:tcPr>
          <w:p w:rsidR="007C6D01" w:rsidRPr="00293FA9" w:rsidRDefault="00CD75DE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05" w:type="dxa"/>
            <w:vAlign w:val="center"/>
          </w:tcPr>
          <w:p w:rsidR="007C6D01" w:rsidRPr="00293FA9" w:rsidRDefault="009F5F19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087" w:type="dxa"/>
            <w:vAlign w:val="center"/>
          </w:tcPr>
          <w:p w:rsidR="007C6D01" w:rsidRPr="00293FA9" w:rsidRDefault="009F5F19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293FA9" w:rsidRDefault="00293FA9" w:rsidP="00F446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560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07" w:type="dxa"/>
            <w:vAlign w:val="center"/>
          </w:tcPr>
          <w:p w:rsidR="007C6D01" w:rsidRPr="00FC1C42" w:rsidRDefault="00F8291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911">
              <w:rPr>
                <w:rFonts w:ascii="Times New Roman" w:hAnsi="Times New Roman"/>
                <w:sz w:val="24"/>
                <w:szCs w:val="24"/>
              </w:rPr>
              <w:t>Методика преподавания правовых дисциплин как педагогическая наука</w:t>
            </w:r>
          </w:p>
        </w:tc>
        <w:tc>
          <w:tcPr>
            <w:tcW w:w="900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42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07" w:type="dxa"/>
            <w:vAlign w:val="center"/>
          </w:tcPr>
          <w:p w:rsidR="007C6D01" w:rsidRPr="00FC1C42" w:rsidRDefault="00F8291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911">
              <w:rPr>
                <w:rFonts w:ascii="Times New Roman" w:hAnsi="Times New Roman"/>
                <w:sz w:val="24"/>
                <w:szCs w:val="24"/>
              </w:rPr>
              <w:t>Понятие, цели, содержание и формы правового воспитания. Значение правового воспитания</w:t>
            </w:r>
          </w:p>
        </w:tc>
        <w:tc>
          <w:tcPr>
            <w:tcW w:w="900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5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07" w:type="dxa"/>
            <w:vAlign w:val="center"/>
          </w:tcPr>
          <w:p w:rsidR="007C6D01" w:rsidRPr="00FC1C42" w:rsidRDefault="00F8291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82911">
              <w:rPr>
                <w:rFonts w:ascii="Times New Roman" w:hAnsi="Times New Roman"/>
                <w:sz w:val="24"/>
                <w:szCs w:val="24"/>
              </w:rPr>
              <w:t>Технология обучения правовым дисциплинам</w:t>
            </w:r>
          </w:p>
        </w:tc>
        <w:tc>
          <w:tcPr>
            <w:tcW w:w="900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07" w:type="dxa"/>
            <w:vAlign w:val="center"/>
          </w:tcPr>
          <w:p w:rsidR="007C6D01" w:rsidRPr="00FC1C42" w:rsidRDefault="00D51970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1970">
              <w:rPr>
                <w:rFonts w:ascii="Times New Roman" w:hAnsi="Times New Roman"/>
                <w:sz w:val="24"/>
                <w:szCs w:val="24"/>
              </w:rPr>
              <w:t>Методы и методические приемы обучения правовым дисциплинам</w:t>
            </w:r>
          </w:p>
        </w:tc>
        <w:tc>
          <w:tcPr>
            <w:tcW w:w="900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7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69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07" w:type="dxa"/>
            <w:vAlign w:val="center"/>
          </w:tcPr>
          <w:p w:rsidR="007C6D01" w:rsidRPr="00FC1C42" w:rsidRDefault="00B62A66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A66">
              <w:rPr>
                <w:rFonts w:ascii="Times New Roman" w:hAnsi="Times New Roman"/>
                <w:sz w:val="24"/>
                <w:szCs w:val="24"/>
              </w:rPr>
              <w:t>Средства обучения на занятиях по правовым дисциплинам</w:t>
            </w:r>
          </w:p>
        </w:tc>
        <w:tc>
          <w:tcPr>
            <w:tcW w:w="900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  <w:vAlign w:val="center"/>
          </w:tcPr>
          <w:p w:rsidR="007C6D01" w:rsidRPr="00FC1C42" w:rsidRDefault="009F5F1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43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07" w:type="dxa"/>
            <w:tcBorders>
              <w:top w:val="single" w:sz="6" w:space="0" w:color="auto"/>
            </w:tcBorders>
            <w:vAlign w:val="center"/>
          </w:tcPr>
          <w:p w:rsidR="007C6D01" w:rsidRPr="00293FA9" w:rsidRDefault="00B62A66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66">
              <w:rPr>
                <w:rFonts w:ascii="Times New Roman" w:hAnsi="Times New Roman"/>
                <w:b/>
                <w:sz w:val="24"/>
                <w:szCs w:val="24"/>
              </w:rPr>
              <w:t>Методика преподавания правовых дисциплин различных циклов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C6D01" w:rsidRPr="00293FA9" w:rsidRDefault="00CD75DE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7C6D01" w:rsidRPr="00293FA9" w:rsidRDefault="00BC0ED0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87" w:type="dxa"/>
            <w:tcBorders>
              <w:top w:val="single" w:sz="6" w:space="0" w:color="auto"/>
            </w:tcBorders>
            <w:vAlign w:val="center"/>
          </w:tcPr>
          <w:p w:rsidR="007C6D01" w:rsidRPr="00293FA9" w:rsidRDefault="00BC0ED0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293FA9" w:rsidRDefault="00293FA9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7C6D01" w:rsidRPr="00FC1C42" w:rsidTr="00BA2A40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7" w:type="dxa"/>
            <w:vAlign w:val="center"/>
          </w:tcPr>
          <w:p w:rsidR="007C6D01" w:rsidRPr="00FC1C42" w:rsidRDefault="00B62A66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A66">
              <w:rPr>
                <w:rFonts w:ascii="Times New Roman" w:hAnsi="Times New Roman"/>
                <w:sz w:val="24"/>
                <w:szCs w:val="24"/>
              </w:rPr>
              <w:t>Организация и методика правового обучения в учреждениях общего среднего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B46D7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07" w:type="dxa"/>
            <w:vAlign w:val="center"/>
          </w:tcPr>
          <w:p w:rsidR="007C6D01" w:rsidRPr="00FC1C42" w:rsidRDefault="009F49F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F1">
              <w:rPr>
                <w:rFonts w:ascii="Times New Roman" w:hAnsi="Times New Roman"/>
                <w:sz w:val="24"/>
                <w:szCs w:val="24"/>
              </w:rPr>
              <w:t xml:space="preserve">Организация и методика правового обучения в учебных заведениях начального, среднего и высшего профессионального образования  </w:t>
            </w:r>
          </w:p>
        </w:tc>
        <w:tc>
          <w:tcPr>
            <w:tcW w:w="900" w:type="dxa"/>
            <w:vAlign w:val="center"/>
          </w:tcPr>
          <w:p w:rsidR="007C6D01" w:rsidRPr="00FC1C42" w:rsidRDefault="00B46D7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874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07" w:type="dxa"/>
            <w:vAlign w:val="center"/>
          </w:tcPr>
          <w:p w:rsidR="007C6D01" w:rsidRPr="00FC1C42" w:rsidRDefault="009F49F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F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9F49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49F1">
              <w:rPr>
                <w:rFonts w:ascii="Times New Roman" w:hAnsi="Times New Roman"/>
                <w:sz w:val="24"/>
                <w:szCs w:val="24"/>
              </w:rPr>
              <w:t>внутрикурсовые</w:t>
            </w:r>
            <w:proofErr w:type="spellEnd"/>
            <w:r w:rsidRPr="009F49F1">
              <w:rPr>
                <w:rFonts w:ascii="Times New Roman" w:hAnsi="Times New Roman"/>
                <w:sz w:val="24"/>
                <w:szCs w:val="24"/>
              </w:rPr>
              <w:t xml:space="preserve"> связи правовых дисциплин</w:t>
            </w:r>
          </w:p>
        </w:tc>
        <w:tc>
          <w:tcPr>
            <w:tcW w:w="900" w:type="dxa"/>
            <w:vAlign w:val="center"/>
          </w:tcPr>
          <w:p w:rsidR="007C6D01" w:rsidRPr="00FC1C42" w:rsidRDefault="00B46D79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vAlign w:val="center"/>
          </w:tcPr>
          <w:p w:rsidR="007C6D01" w:rsidRPr="00FC1C42" w:rsidRDefault="00DA7850" w:rsidP="000C5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BA2A40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vAlign w:val="center"/>
          </w:tcPr>
          <w:p w:rsidR="007C6D01" w:rsidRPr="00293FA9" w:rsidRDefault="007C6D01" w:rsidP="00293F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293FA9" w:rsidRDefault="00CD75DE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293FA9" w:rsidRDefault="007C6D01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7C6D01" w:rsidRPr="00293FA9" w:rsidRDefault="00BC0ED0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BA2A40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F44688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1005" w:type="dxa"/>
            <w:vAlign w:val="center"/>
          </w:tcPr>
          <w:p w:rsidR="007C6D01" w:rsidRPr="00FC1C42" w:rsidRDefault="00E54A92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1087" w:type="dxa"/>
            <w:vAlign w:val="center"/>
          </w:tcPr>
          <w:p w:rsidR="007C6D01" w:rsidRPr="00FC1C42" w:rsidRDefault="00E54A92" w:rsidP="000C5E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08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C19"/>
    <w:rsid w:val="000974DD"/>
    <w:rsid w:val="000C20A0"/>
    <w:rsid w:val="000C5E85"/>
    <w:rsid w:val="000D474E"/>
    <w:rsid w:val="000E0CDD"/>
    <w:rsid w:val="00143CF9"/>
    <w:rsid w:val="001472B8"/>
    <w:rsid w:val="001725B4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079DA"/>
    <w:rsid w:val="00231734"/>
    <w:rsid w:val="00254D5E"/>
    <w:rsid w:val="00265FA9"/>
    <w:rsid w:val="00282721"/>
    <w:rsid w:val="00293FA9"/>
    <w:rsid w:val="002A3083"/>
    <w:rsid w:val="002B04C4"/>
    <w:rsid w:val="002D4E78"/>
    <w:rsid w:val="003324DB"/>
    <w:rsid w:val="00333224"/>
    <w:rsid w:val="00342177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322C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4F146A"/>
    <w:rsid w:val="0054102A"/>
    <w:rsid w:val="005514AD"/>
    <w:rsid w:val="0057498D"/>
    <w:rsid w:val="005844DE"/>
    <w:rsid w:val="005A508B"/>
    <w:rsid w:val="005A6674"/>
    <w:rsid w:val="005C2862"/>
    <w:rsid w:val="005C423C"/>
    <w:rsid w:val="005C53B4"/>
    <w:rsid w:val="005E30DD"/>
    <w:rsid w:val="00603853"/>
    <w:rsid w:val="0060661B"/>
    <w:rsid w:val="00655E47"/>
    <w:rsid w:val="00663980"/>
    <w:rsid w:val="00680D72"/>
    <w:rsid w:val="00683667"/>
    <w:rsid w:val="006952F3"/>
    <w:rsid w:val="006D5881"/>
    <w:rsid w:val="00725769"/>
    <w:rsid w:val="00741794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01B13"/>
    <w:rsid w:val="00817D33"/>
    <w:rsid w:val="00860AE4"/>
    <w:rsid w:val="0087325B"/>
    <w:rsid w:val="008A6C8E"/>
    <w:rsid w:val="008C7C12"/>
    <w:rsid w:val="008E3BD5"/>
    <w:rsid w:val="008F2C8D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9F49F1"/>
    <w:rsid w:val="009F5F19"/>
    <w:rsid w:val="00A162FB"/>
    <w:rsid w:val="00A25F49"/>
    <w:rsid w:val="00A4379D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6D79"/>
    <w:rsid w:val="00B47F6A"/>
    <w:rsid w:val="00B61727"/>
    <w:rsid w:val="00B62A66"/>
    <w:rsid w:val="00B72B55"/>
    <w:rsid w:val="00B82E9D"/>
    <w:rsid w:val="00B91236"/>
    <w:rsid w:val="00BA2A40"/>
    <w:rsid w:val="00BC0ED0"/>
    <w:rsid w:val="00BE230B"/>
    <w:rsid w:val="00BF4166"/>
    <w:rsid w:val="00C23931"/>
    <w:rsid w:val="00C954E9"/>
    <w:rsid w:val="00CC73BF"/>
    <w:rsid w:val="00CD75DE"/>
    <w:rsid w:val="00CF1AF5"/>
    <w:rsid w:val="00D0115A"/>
    <w:rsid w:val="00D437DA"/>
    <w:rsid w:val="00D51970"/>
    <w:rsid w:val="00DA7850"/>
    <w:rsid w:val="00DD4845"/>
    <w:rsid w:val="00DE1BC4"/>
    <w:rsid w:val="00E26AB0"/>
    <w:rsid w:val="00E53054"/>
    <w:rsid w:val="00E54A92"/>
    <w:rsid w:val="00E65C07"/>
    <w:rsid w:val="00E71EAA"/>
    <w:rsid w:val="00E86E1B"/>
    <w:rsid w:val="00ED4B33"/>
    <w:rsid w:val="00EE7244"/>
    <w:rsid w:val="00F35FD4"/>
    <w:rsid w:val="00F4008A"/>
    <w:rsid w:val="00F44688"/>
    <w:rsid w:val="00F82911"/>
    <w:rsid w:val="00F82C74"/>
    <w:rsid w:val="00F84E0C"/>
    <w:rsid w:val="00F900C5"/>
    <w:rsid w:val="00F90527"/>
    <w:rsid w:val="00F921AA"/>
    <w:rsid w:val="00F96D1C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70</cp:revision>
  <cp:lastPrinted>2014-12-03T09:56:00Z</cp:lastPrinted>
  <dcterms:created xsi:type="dcterms:W3CDTF">2009-09-07T10:21:00Z</dcterms:created>
  <dcterms:modified xsi:type="dcterms:W3CDTF">2017-06-22T05:55:00Z</dcterms:modified>
</cp:coreProperties>
</file>